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9" w:rsidRPr="00C35212" w:rsidRDefault="00786532" w:rsidP="009C6129">
      <w:pPr>
        <w:tabs>
          <w:tab w:val="left" w:pos="720"/>
          <w:tab w:val="left" w:pos="1440"/>
          <w:tab w:val="right" w:pos="9026"/>
        </w:tabs>
        <w:rPr>
          <w:rFonts w:cstheme="minorHAnsi"/>
          <w:sz w:val="24"/>
          <w:szCs w:val="24"/>
        </w:rPr>
      </w:pPr>
      <w:r w:rsidRPr="00C35212">
        <w:rPr>
          <w:rFonts w:cstheme="minorHAnsi"/>
          <w:noProof/>
          <w:sz w:val="24"/>
          <w:szCs w:val="24"/>
          <w:lang w:val="en-US" w:bidi="ar-SA"/>
        </w:rPr>
        <w:drawing>
          <wp:anchor distT="0" distB="0" distL="114300" distR="114300" simplePos="0" relativeHeight="251662336" behindDoc="1" locked="0" layoutInCell="1" allowOverlap="1" wp14:anchorId="0F51977D" wp14:editId="482D5367">
            <wp:simplePos x="0" y="0"/>
            <wp:positionH relativeFrom="column">
              <wp:posOffset>-257175</wp:posOffset>
            </wp:positionH>
            <wp:positionV relativeFrom="paragraph">
              <wp:posOffset>638175</wp:posOffset>
            </wp:positionV>
            <wp:extent cx="1084580" cy="1409700"/>
            <wp:effectExtent l="0" t="0" r="1270" b="0"/>
            <wp:wrapTight wrapText="bothSides">
              <wp:wrapPolygon edited="0">
                <wp:start x="0" y="0"/>
                <wp:lineTo x="0" y="21308"/>
                <wp:lineTo x="21246" y="21308"/>
                <wp:lineTo x="21246" y="0"/>
                <wp:lineTo x="0" y="0"/>
              </wp:wrapPolygon>
            </wp:wrapTight>
            <wp:docPr id="2" name="Picture 2" descr="C:\Users\acer\Downloads\Eliyahu Moshe Goldr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Eliyahu Moshe Goldra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9" r="15893"/>
                    <a:stretch/>
                  </pic:blipFill>
                  <pic:spPr bwMode="auto">
                    <a:xfrm>
                      <a:off x="0" y="0"/>
                      <a:ext cx="10845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E96" w:rsidRPr="00C35212">
        <w:rPr>
          <w:rFonts w:cstheme="minorHAnsi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CD3FF2" wp14:editId="461B2E76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238875" cy="463550"/>
                <wp:effectExtent l="0" t="0" r="952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63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1AB" w:rsidRPr="003711AB" w:rsidRDefault="003711AB" w:rsidP="003711A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r w:rsidR="00BE731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="00D56D4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Author of the W</w:t>
                            </w:r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eek: </w:t>
                            </w:r>
                            <w:proofErr w:type="spellStart"/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Eliyahu</w:t>
                            </w:r>
                            <w:proofErr w:type="spellEnd"/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Moshe </w:t>
                            </w:r>
                            <w:proofErr w:type="spellStart"/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Goldratt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D3FF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4pt;margin-top:0;width:491.25pt;height: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" fillcolor="#5b9bd5" stroked="f" strokecolor="#f2f2f2" strokeweight="3pt">
                <v:shadow color="#1f4d78" opacity=".5" offset="1pt"/>
                <v:textbox>
                  <w:txbxContent>
                    <w:p w:rsidR="003711AB" w:rsidRPr="003711AB" w:rsidRDefault="003711AB" w:rsidP="003711A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r w:rsidR="00BE731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="00D56D4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Author of the W</w:t>
                      </w:r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eek: </w:t>
                      </w:r>
                      <w:proofErr w:type="spellStart"/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Eliyahu</w:t>
                      </w:r>
                      <w:proofErr w:type="spellEnd"/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Moshe </w:t>
                      </w:r>
                      <w:proofErr w:type="spellStart"/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Goldratt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737F" w:rsidRPr="00C35212">
        <w:rPr>
          <w:rFonts w:cstheme="minorHAnsi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22EF9" wp14:editId="6960D295">
                <wp:simplePos x="0" y="0"/>
                <wp:positionH relativeFrom="column">
                  <wp:posOffset>902525</wp:posOffset>
                </wp:positionH>
                <wp:positionV relativeFrom="paragraph">
                  <wp:posOffset>498764</wp:posOffset>
                </wp:positionV>
                <wp:extent cx="5123881" cy="1626919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81" cy="1626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6129" w:rsidRPr="00334687" w:rsidRDefault="00334687" w:rsidP="009C612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346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Eliyahu Moshe Goldratt</w:t>
                            </w:r>
                            <w:r w:rsidRPr="00334687">
                              <w:rPr>
                                <w:sz w:val="24"/>
                                <w:szCs w:val="24"/>
                              </w:rPr>
                              <w:t xml:space="preserve"> (March 31, 1947 – June 11, 2011) was an Israeli business manag</w:t>
                            </w:r>
                            <w:r w:rsidR="0007744D">
                              <w:rPr>
                                <w:sz w:val="24"/>
                                <w:szCs w:val="24"/>
                              </w:rPr>
                              <w:t xml:space="preserve">ement guru </w:t>
                            </w:r>
                            <w:proofErr w:type="spellStart"/>
                            <w:r w:rsidR="0007744D">
                              <w:rPr>
                                <w:sz w:val="24"/>
                                <w:szCs w:val="24"/>
                              </w:rPr>
                              <w:t>Goldratt</w:t>
                            </w:r>
                            <w:proofErr w:type="spellEnd"/>
                            <w:r w:rsidR="0007744D">
                              <w:rPr>
                                <w:sz w:val="24"/>
                                <w:szCs w:val="24"/>
                              </w:rPr>
                              <w:t xml:space="preserve"> was born in</w:t>
                            </w:r>
                            <w:r w:rsidRPr="00334687">
                              <w:rPr>
                                <w:sz w:val="24"/>
                                <w:szCs w:val="24"/>
                              </w:rPr>
                              <w:t xml:space="preserve"> British Mandatory Palestine one year prior to Israel's modern statehood. He obtained BSc degree from </w:t>
                            </w:r>
                            <w:hyperlink r:id="rId8" w:tooltip="Tel Aviv University" w:history="1"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Tel Aviv University</w:t>
                              </w:r>
                            </w:hyperlink>
                            <w:r w:rsidRPr="00334687">
                              <w:rPr>
                                <w:sz w:val="24"/>
                                <w:szCs w:val="24"/>
                              </w:rPr>
                              <w:t xml:space="preserve">, and MSc and PhD degrees from </w:t>
                            </w:r>
                            <w:hyperlink r:id="rId9" w:tooltip="Bar-Ilan University" w:history="1"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Bar-</w:t>
                              </w:r>
                              <w:proofErr w:type="spellStart"/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Ilan</w:t>
                              </w:r>
                              <w:proofErr w:type="spellEnd"/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University</w:t>
                              </w:r>
                            </w:hyperlink>
                            <w:r w:rsidRPr="00334687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hyperlink r:id="rId10" w:tooltip="Ramat Gan" w:history="1"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Ramat </w:t>
                              </w:r>
                              <w:proofErr w:type="spellStart"/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</w:hyperlink>
                            <w:r w:rsidRPr="003346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1" w:tooltip="Israel" w:history="1">
                              <w:r w:rsidRPr="0033468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Israel</w:t>
                              </w:r>
                            </w:hyperlink>
                            <w:r w:rsidRPr="0033468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34687">
                              <w:rPr>
                                <w:sz w:val="24"/>
                                <w:szCs w:val="24"/>
                              </w:rPr>
                              <w:t>Goldratt</w:t>
                            </w:r>
                            <w:proofErr w:type="spellEnd"/>
                            <w:r w:rsidRPr="00334687">
                              <w:rPr>
                                <w:sz w:val="24"/>
                                <w:szCs w:val="24"/>
                              </w:rPr>
                              <w:t xml:space="preserve"> died </w:t>
                            </w:r>
                            <w:r w:rsidR="0007744D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334687">
                              <w:rPr>
                                <w:sz w:val="24"/>
                                <w:szCs w:val="24"/>
                              </w:rPr>
                              <w:t>June 11, 201</w:t>
                            </w:r>
                            <w:r w:rsidR="0007744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D0E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E48" w:rsidRPr="00BD0E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 Magazine</w:t>
                            </w:r>
                            <w:r w:rsidR="00BD0E48" w:rsidRPr="00BD0E48">
                              <w:rPr>
                                <w:sz w:val="24"/>
                                <w:szCs w:val="24"/>
                              </w:rPr>
                              <w:t xml:space="preserve"> listed his book </w:t>
                            </w:r>
                            <w:r w:rsidR="00BD0E48" w:rsidRPr="00BD0E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“The Goal”</w:t>
                            </w:r>
                            <w:r w:rsidR="00BD0E48" w:rsidRPr="00BD0E48">
                              <w:rPr>
                                <w:sz w:val="24"/>
                                <w:szCs w:val="24"/>
                              </w:rPr>
                              <w:t xml:space="preserve"> as one of “The </w:t>
                            </w:r>
                            <w:r w:rsidR="00BD0E48" w:rsidRPr="00E116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 Most Influential Business Management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22E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1.05pt;margin-top:39.25pt;width:403.45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" fillcolor="white [3201]" stroked="f" strokeweight=".5pt">
                <v:textbox>
                  <w:txbxContent>
                    <w:p w:rsidR="009C6129" w:rsidRPr="00334687" w:rsidRDefault="00334687" w:rsidP="009C612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34687">
                        <w:rPr>
                          <w:b/>
                          <w:bCs/>
                          <w:sz w:val="24"/>
                          <w:szCs w:val="24"/>
                        </w:rPr>
                        <w:t>Eliyahu Moshe Goldratt</w:t>
                      </w:r>
                      <w:r w:rsidRPr="00334687">
                        <w:rPr>
                          <w:sz w:val="24"/>
                          <w:szCs w:val="24"/>
                        </w:rPr>
                        <w:t xml:space="preserve"> (March 31, 1947 – June 11, 2011) was an Israeli business manag</w:t>
                      </w:r>
                      <w:r w:rsidR="0007744D">
                        <w:rPr>
                          <w:sz w:val="24"/>
                          <w:szCs w:val="24"/>
                        </w:rPr>
                        <w:t xml:space="preserve">ement guru </w:t>
                      </w:r>
                      <w:proofErr w:type="spellStart"/>
                      <w:r w:rsidR="0007744D">
                        <w:rPr>
                          <w:sz w:val="24"/>
                          <w:szCs w:val="24"/>
                        </w:rPr>
                        <w:t>Goldratt</w:t>
                      </w:r>
                      <w:proofErr w:type="spellEnd"/>
                      <w:r w:rsidR="0007744D">
                        <w:rPr>
                          <w:sz w:val="24"/>
                          <w:szCs w:val="24"/>
                        </w:rPr>
                        <w:t xml:space="preserve"> was born in</w:t>
                      </w:r>
                      <w:r w:rsidRPr="00334687">
                        <w:rPr>
                          <w:sz w:val="24"/>
                          <w:szCs w:val="24"/>
                        </w:rPr>
                        <w:t xml:space="preserve"> British Mandatory Palestine one year prior to Israel's modern statehood. He obtained BSc degree from </w:t>
                      </w:r>
                      <w:hyperlink r:id="rId12" w:tooltip="Tel Aviv University" w:history="1"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Tel Aviv University</w:t>
                        </w:r>
                      </w:hyperlink>
                      <w:r w:rsidRPr="00334687">
                        <w:rPr>
                          <w:sz w:val="24"/>
                          <w:szCs w:val="24"/>
                        </w:rPr>
                        <w:t xml:space="preserve">, and MSc and PhD degrees from </w:t>
                      </w:r>
                      <w:hyperlink r:id="rId13" w:tooltip="Bar-Ilan University" w:history="1"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Bar-</w:t>
                        </w:r>
                        <w:proofErr w:type="spellStart"/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Ilan</w:t>
                        </w:r>
                        <w:proofErr w:type="spellEnd"/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 University</w:t>
                        </w:r>
                      </w:hyperlink>
                      <w:r w:rsidRPr="00334687">
                        <w:rPr>
                          <w:sz w:val="24"/>
                          <w:szCs w:val="24"/>
                        </w:rPr>
                        <w:t xml:space="preserve"> in </w:t>
                      </w:r>
                      <w:hyperlink r:id="rId14" w:tooltip="Ramat Gan" w:history="1"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Ramat </w:t>
                        </w:r>
                        <w:proofErr w:type="spellStart"/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Gan</w:t>
                        </w:r>
                        <w:proofErr w:type="spellEnd"/>
                      </w:hyperlink>
                      <w:r w:rsidRPr="003346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hyperlink r:id="rId15" w:tooltip="Israel" w:history="1">
                        <w:r w:rsidRPr="00334687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Israel</w:t>
                        </w:r>
                      </w:hyperlink>
                      <w:r w:rsidRPr="00334687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34687">
                        <w:rPr>
                          <w:sz w:val="24"/>
                          <w:szCs w:val="24"/>
                        </w:rPr>
                        <w:t>Goldratt</w:t>
                      </w:r>
                      <w:proofErr w:type="spellEnd"/>
                      <w:r w:rsidRPr="00334687">
                        <w:rPr>
                          <w:sz w:val="24"/>
                          <w:szCs w:val="24"/>
                        </w:rPr>
                        <w:t xml:space="preserve"> died </w:t>
                      </w:r>
                      <w:r w:rsidR="0007744D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334687">
                        <w:rPr>
                          <w:sz w:val="24"/>
                          <w:szCs w:val="24"/>
                        </w:rPr>
                        <w:t>June 11, 201</w:t>
                      </w:r>
                      <w:r w:rsidR="0007744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BD0E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0E48" w:rsidRPr="00BD0E48">
                        <w:rPr>
                          <w:b/>
                          <w:bCs/>
                          <w:sz w:val="24"/>
                          <w:szCs w:val="24"/>
                        </w:rPr>
                        <w:t>Time Magazine</w:t>
                      </w:r>
                      <w:r w:rsidR="00BD0E48" w:rsidRPr="00BD0E48">
                        <w:rPr>
                          <w:sz w:val="24"/>
                          <w:szCs w:val="24"/>
                        </w:rPr>
                        <w:t xml:space="preserve"> listed his book </w:t>
                      </w:r>
                      <w:r w:rsidR="00BD0E48" w:rsidRPr="00BD0E48">
                        <w:rPr>
                          <w:b/>
                          <w:bCs/>
                          <w:sz w:val="24"/>
                          <w:szCs w:val="24"/>
                        </w:rPr>
                        <w:t>“The Goal”</w:t>
                      </w:r>
                      <w:r w:rsidR="00BD0E48" w:rsidRPr="00BD0E48">
                        <w:rPr>
                          <w:sz w:val="24"/>
                          <w:szCs w:val="24"/>
                        </w:rPr>
                        <w:t xml:space="preserve"> as one of “The </w:t>
                      </w:r>
                      <w:r w:rsidR="00BD0E48" w:rsidRPr="00E11679">
                        <w:rPr>
                          <w:b/>
                          <w:bCs/>
                          <w:sz w:val="24"/>
                          <w:szCs w:val="24"/>
                        </w:rPr>
                        <w:t>25 Most Influential Business Management Books.</w:t>
                      </w:r>
                    </w:p>
                  </w:txbxContent>
                </v:textbox>
              </v:shape>
            </w:pict>
          </mc:Fallback>
        </mc:AlternateContent>
      </w:r>
      <w:r w:rsidR="003711AB" w:rsidRPr="00C35212">
        <w:rPr>
          <w:rFonts w:cstheme="minorHAnsi"/>
          <w:noProof/>
          <w:sz w:val="24"/>
          <w:szCs w:val="24"/>
          <w:lang w:eastAsia="en-IN"/>
        </w:rPr>
        <w:t xml:space="preserve"> </w:t>
      </w:r>
      <w:r w:rsidR="00E77C2F" w:rsidRPr="00C35212">
        <w:rPr>
          <w:rFonts w:cstheme="minorHAnsi"/>
          <w:noProof/>
          <w:sz w:val="24"/>
          <w:szCs w:val="24"/>
          <w:lang w:eastAsia="en-IN"/>
        </w:rPr>
        <w:t xml:space="preserve"> </w:t>
      </w:r>
    </w:p>
    <w:p w:rsidR="009C6129" w:rsidRPr="00C35212" w:rsidRDefault="009C6129" w:rsidP="009C6129">
      <w:pPr>
        <w:rPr>
          <w:rFonts w:cstheme="minorHAnsi"/>
          <w:sz w:val="24"/>
          <w:szCs w:val="24"/>
        </w:rPr>
      </w:pPr>
      <w:r w:rsidRPr="00C35212">
        <w:rPr>
          <w:rFonts w:cstheme="minorHAnsi"/>
          <w:sz w:val="24"/>
          <w:szCs w:val="24"/>
        </w:rPr>
        <w:tab/>
      </w:r>
      <w:r w:rsidRPr="00C35212">
        <w:rPr>
          <w:rFonts w:cstheme="minorHAnsi"/>
          <w:sz w:val="24"/>
          <w:szCs w:val="24"/>
        </w:rPr>
        <w:tab/>
      </w:r>
      <w:r w:rsidRPr="00C35212">
        <w:rPr>
          <w:rFonts w:cstheme="minorHAnsi"/>
          <w:sz w:val="24"/>
          <w:szCs w:val="24"/>
        </w:rPr>
        <w:tab/>
      </w:r>
      <w:r w:rsidRPr="00C35212">
        <w:rPr>
          <w:rFonts w:cstheme="minorHAnsi"/>
          <w:sz w:val="24"/>
          <w:szCs w:val="24"/>
        </w:rPr>
        <w:tab/>
      </w:r>
      <w:r w:rsidRPr="00C35212">
        <w:rPr>
          <w:rFonts w:cstheme="minorHAnsi"/>
          <w:sz w:val="24"/>
          <w:szCs w:val="24"/>
        </w:rPr>
        <w:tab/>
      </w:r>
      <w:r w:rsidRPr="00C35212">
        <w:rPr>
          <w:rFonts w:cstheme="minorHAnsi"/>
          <w:sz w:val="24"/>
          <w:szCs w:val="24"/>
        </w:rPr>
        <w:tab/>
      </w:r>
      <w:r w:rsidRPr="00C35212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="003A07CB" w:rsidRPr="00C35212">
        <w:rPr>
          <w:rFonts w:cstheme="minorHAnsi"/>
          <w:sz w:val="24"/>
          <w:szCs w:val="24"/>
        </w:rPr>
        <w:t xml:space="preserve">               </w:t>
      </w:r>
      <w:r w:rsidRPr="00C35212">
        <w:rPr>
          <w:rFonts w:cstheme="minorHAnsi"/>
          <w:sz w:val="24"/>
          <w:szCs w:val="24"/>
        </w:rPr>
        <w:tab/>
      </w:r>
    </w:p>
    <w:p w:rsidR="00051E92" w:rsidRPr="00C35212" w:rsidRDefault="00051E92" w:rsidP="009C6129">
      <w:pPr>
        <w:rPr>
          <w:rFonts w:cstheme="minorHAnsi"/>
          <w:sz w:val="24"/>
          <w:szCs w:val="24"/>
        </w:rPr>
      </w:pPr>
    </w:p>
    <w:p w:rsidR="00051E92" w:rsidRPr="00C35212" w:rsidRDefault="00051E92" w:rsidP="005E4686">
      <w:pPr>
        <w:ind w:hanging="180"/>
        <w:rPr>
          <w:rFonts w:cstheme="minorHAnsi"/>
          <w:sz w:val="24"/>
          <w:szCs w:val="24"/>
        </w:rPr>
      </w:pPr>
    </w:p>
    <w:p w:rsidR="00666190" w:rsidRDefault="0007744D" w:rsidP="009C6129">
      <w:pPr>
        <w:rPr>
          <w:rFonts w:cstheme="minorHAnsi"/>
          <w:noProof/>
          <w:sz w:val="24"/>
          <w:szCs w:val="24"/>
          <w:lang w:eastAsia="en-IN"/>
        </w:rPr>
      </w:pPr>
      <w:r w:rsidRPr="00C35212">
        <w:rPr>
          <w:rFonts w:cstheme="minorHAnsi"/>
          <w:noProof/>
          <w:lang w:val="en-US" w:bidi="ar-SA"/>
        </w:rPr>
        <w:drawing>
          <wp:anchor distT="0" distB="0" distL="114300" distR="114300" simplePos="0" relativeHeight="251668480" behindDoc="0" locked="0" layoutInCell="1" allowOverlap="1" wp14:anchorId="3588D420" wp14:editId="5D3E93BC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5362575" cy="990600"/>
            <wp:effectExtent l="19050" t="19050" r="28575" b="19050"/>
            <wp:wrapSquare wrapText="bothSides"/>
            <wp:docPr id="3" name="Picture 3" descr="C:\Users\acer\Downloads\eliyahu-m-goldratt-quote-lbz2a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eliyahu-m-goldratt-quote-lbz2a8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4" b="8614"/>
                    <a:stretch/>
                  </pic:blipFill>
                  <pic:spPr bwMode="auto">
                    <a:xfrm>
                      <a:off x="0" y="0"/>
                      <a:ext cx="5362575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44D" w:rsidRDefault="0007744D" w:rsidP="009C6129">
      <w:pPr>
        <w:rPr>
          <w:rFonts w:cstheme="minorHAnsi"/>
          <w:noProof/>
          <w:sz w:val="24"/>
          <w:szCs w:val="24"/>
          <w:lang w:eastAsia="en-IN"/>
        </w:rPr>
      </w:pPr>
    </w:p>
    <w:p w:rsidR="0007744D" w:rsidRDefault="0007744D" w:rsidP="009C6129">
      <w:pPr>
        <w:rPr>
          <w:rFonts w:cstheme="minorHAnsi"/>
          <w:noProof/>
          <w:sz w:val="24"/>
          <w:szCs w:val="24"/>
          <w:lang w:eastAsia="en-IN"/>
        </w:rPr>
      </w:pPr>
    </w:p>
    <w:p w:rsidR="0007744D" w:rsidRPr="00C35212" w:rsidRDefault="0007744D" w:rsidP="009C6129">
      <w:pPr>
        <w:rPr>
          <w:rFonts w:cstheme="minorHAnsi"/>
          <w:sz w:val="24"/>
          <w:szCs w:val="24"/>
        </w:rPr>
      </w:pPr>
    </w:p>
    <w:p w:rsidR="00BD0E48" w:rsidRDefault="00332E5E" w:rsidP="00332E5E">
      <w:pPr>
        <w:spacing w:after="0"/>
        <w:rPr>
          <w:rFonts w:cstheme="minorHAnsi"/>
          <w:b/>
          <w:bCs/>
          <w:noProof/>
          <w:sz w:val="24"/>
          <w:szCs w:val="24"/>
          <w:lang w:eastAsia="en-IN"/>
        </w:rPr>
      </w:pPr>
      <w:r w:rsidRPr="00C35212">
        <w:rPr>
          <w:rFonts w:cstheme="minorHAnsi"/>
          <w:b/>
          <w:bCs/>
          <w:noProof/>
          <w:sz w:val="24"/>
          <w:szCs w:val="24"/>
          <w:lang w:eastAsia="en-IN"/>
        </w:rPr>
        <w:t xml:space="preserve">      </w:t>
      </w:r>
      <w:r w:rsidR="00BD0E48" w:rsidRPr="00C35212">
        <w:rPr>
          <w:rFonts w:cstheme="minorHAnsi"/>
          <w:b/>
          <w:bCs/>
          <w:noProof/>
          <w:sz w:val="24"/>
          <w:szCs w:val="24"/>
          <w:lang w:eastAsia="en-IN"/>
        </w:rPr>
        <w:t>Links:</w:t>
      </w:r>
    </w:p>
    <w:p w:rsidR="00FF48DE" w:rsidRPr="00FF48DE" w:rsidRDefault="00FF48DE" w:rsidP="00FF48D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  <w:noProof/>
          <w:sz w:val="22"/>
          <w:szCs w:val="22"/>
          <w:lang w:eastAsia="en-IN"/>
        </w:rPr>
      </w:pPr>
      <w:hyperlink r:id="rId18" w:history="1">
        <w:r w:rsidRPr="00FF48DE">
          <w:rPr>
            <w:color w:val="0000FF"/>
            <w:sz w:val="22"/>
            <w:szCs w:val="22"/>
            <w:u w:val="single"/>
          </w:rPr>
          <w:t>https://www.tocinstitute.org/eliyahu-goldratt.html</w:t>
        </w:r>
      </w:hyperlink>
    </w:p>
    <w:p w:rsidR="00BD0E48" w:rsidRPr="00FF48DE" w:rsidRDefault="00FF48DE" w:rsidP="00FF48D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  <w:noProof/>
          <w:sz w:val="22"/>
          <w:szCs w:val="22"/>
          <w:lang w:eastAsia="en-IN"/>
        </w:rPr>
      </w:pPr>
      <w:hyperlink r:id="rId19" w:history="1">
        <w:r w:rsidR="00BD0E48" w:rsidRPr="00FF48DE">
          <w:rPr>
            <w:rStyle w:val="Hyperlink"/>
            <w:rFonts w:cstheme="minorHAnsi"/>
            <w:sz w:val="22"/>
            <w:szCs w:val="22"/>
          </w:rPr>
          <w:t>https://en.wikipedia.org/wiki/Eliyahu_M._Goldratt</w:t>
        </w:r>
      </w:hyperlink>
    </w:p>
    <w:p w:rsidR="0007744D" w:rsidRPr="00FF48DE" w:rsidRDefault="0007744D" w:rsidP="00FF48DE">
      <w:pPr>
        <w:spacing w:after="0"/>
        <w:ind w:left="360"/>
        <w:rPr>
          <w:rFonts w:cstheme="minorHAnsi"/>
          <w:noProof/>
          <w:sz w:val="24"/>
          <w:szCs w:val="24"/>
          <w:lang w:eastAsia="en-IN"/>
        </w:rPr>
      </w:pPr>
    </w:p>
    <w:tbl>
      <w:tblPr>
        <w:tblStyle w:val="ListTable2-Accent4"/>
        <w:tblW w:w="10875" w:type="dxa"/>
        <w:tblInd w:w="-990" w:type="dxa"/>
        <w:tblLook w:val="04A0" w:firstRow="1" w:lastRow="0" w:firstColumn="1" w:lastColumn="0" w:noHBand="0" w:noVBand="1"/>
      </w:tblPr>
      <w:tblGrid>
        <w:gridCol w:w="831"/>
        <w:gridCol w:w="1236"/>
        <w:gridCol w:w="1236"/>
        <w:gridCol w:w="7572"/>
      </w:tblGrid>
      <w:tr w:rsidR="00FF48DE" w:rsidRPr="00C35212" w:rsidTr="00FF4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35212">
              <w:rPr>
                <w:rFonts w:cstheme="minorHAnsi"/>
                <w:sz w:val="24"/>
                <w:szCs w:val="24"/>
              </w:rPr>
              <w:t>Sr.No</w:t>
            </w:r>
            <w:proofErr w:type="spellEnd"/>
            <w:r w:rsidRPr="00C352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Book Image</w:t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 xml:space="preserve"> Bibliography Details </w:t>
            </w:r>
          </w:p>
        </w:tc>
      </w:tr>
      <w:tr w:rsidR="00FF48DE" w:rsidRPr="00C35212" w:rsidTr="00FF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5CA41F8B" wp14:editId="1F5AFD1A">
                  <wp:extent cx="563245" cy="784225"/>
                  <wp:effectExtent l="0" t="0" r="8255" b="0"/>
                  <wp:docPr id="11" name="Picture 11" descr="C:\Users\acer\Downloads\index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Downloads\index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58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Goal : a process of ongoing improvement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Chennai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Productivity and Quality Publishing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1984</w:t>
            </w:r>
            <w:r w:rsidRPr="00C35212">
              <w:rPr>
                <w:rFonts w:cstheme="minorHAnsi"/>
                <w:sz w:val="24"/>
                <w:szCs w:val="24"/>
              </w:rPr>
              <w:br/>
              <w:t xml:space="preserve">Call No.: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823.914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  <w:t xml:space="preserve">Acc. No.: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004638</w:t>
            </w:r>
          </w:p>
        </w:tc>
      </w:tr>
      <w:tr w:rsidR="00FF48DE" w:rsidRPr="00C35212" w:rsidTr="00FF48DE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00AC8D9D" wp14:editId="76C1783A">
                  <wp:extent cx="607162" cy="783736"/>
                  <wp:effectExtent l="0" t="0" r="2540" b="0"/>
                  <wp:docPr id="1" name="Picture 1" descr="C:\Users\acer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59" cy="7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Critical chain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Chennai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Productivity and Quality Publishing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2010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658.404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009282</w:t>
            </w:r>
          </w:p>
        </w:tc>
      </w:tr>
      <w:tr w:rsidR="00FF48DE" w:rsidRPr="00C35212" w:rsidTr="00FF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72E521D" wp14:editId="47111074">
                  <wp:extent cx="607060" cy="784225"/>
                  <wp:effectExtent l="0" t="0" r="2540" b="0"/>
                  <wp:docPr id="4" name="Picture 4" descr="C:\Users\acer\Downloads\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inde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33" cy="78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Choice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Chennai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Productivity and Quality Publishing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2009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823.914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009283</w:t>
            </w:r>
          </w:p>
        </w:tc>
      </w:tr>
      <w:tr w:rsidR="00FF48DE" w:rsidRPr="00C35212" w:rsidTr="00FF48DE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4B11DF6" wp14:editId="49D74ED1">
                  <wp:extent cx="607060" cy="784225"/>
                  <wp:effectExtent l="0" t="0" r="2540" b="0"/>
                  <wp:docPr id="5" name="Picture 5" descr="C:\Users\acer\Downloads\inde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inde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5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Necessary but not sufficient : a theory of constraints business novel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</w:t>
            </w:r>
            <w:bookmarkStart w:id="0" w:name="_GoBack"/>
            <w:bookmarkEnd w:id="0"/>
            <w:r w:rsidRPr="00C35212">
              <w:rPr>
                <w:rFonts w:cstheme="minorHAnsi"/>
                <w:noProof/>
                <w:sz w:val="24"/>
                <w:szCs w:val="24"/>
              </w:rPr>
              <w:t>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Chennai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Productivity and Quality Publishing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2008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009284</w:t>
            </w:r>
          </w:p>
        </w:tc>
      </w:tr>
      <w:tr w:rsidR="00FF48DE" w:rsidRPr="00C35212" w:rsidTr="00FF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63F789DB" wp14:editId="2A707FE9">
                  <wp:extent cx="607060" cy="709574"/>
                  <wp:effectExtent l="0" t="0" r="2540" b="0"/>
                  <wp:docPr id="6" name="Picture 6" descr="C:\Users\acer\Downloads\inde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wnloads\index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54" cy="7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The haystack syndrome : sifting information out of the data ocean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New York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North River Press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1990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658.4038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009432</w:t>
            </w:r>
          </w:p>
        </w:tc>
      </w:tr>
      <w:tr w:rsidR="00FF48DE" w:rsidRPr="00C35212" w:rsidTr="00FF48DE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38E7CFF5" wp14:editId="3021BA54">
                  <wp:extent cx="563270" cy="784225"/>
                  <wp:effectExtent l="0" t="0" r="8255" b="0"/>
                  <wp:docPr id="7" name="Picture 7" descr="C:\Users\acer\Downloads\inde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ownloads\inde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33" cy="78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Isn’t it obvious?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MA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North River Press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2009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650.1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009433</w:t>
            </w:r>
          </w:p>
        </w:tc>
      </w:tr>
      <w:tr w:rsidR="00FF48DE" w:rsidRPr="00C35212" w:rsidTr="00FF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18F5F791" wp14:editId="2F27415B">
                  <wp:extent cx="585216" cy="791633"/>
                  <wp:effectExtent l="0" t="0" r="5715" b="8890"/>
                  <wp:docPr id="8" name="Picture 8" descr="C:\Users\acer\Downloads\inde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wnloads\inde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75" cy="79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Late night discussions on the theory of constraints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Great Barrington, MA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North River Press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1992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658.5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009577</w:t>
            </w:r>
          </w:p>
        </w:tc>
      </w:tr>
      <w:tr w:rsidR="00FF48DE" w:rsidRPr="00C35212" w:rsidTr="00FF48DE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10030512" wp14:editId="5EE6422D">
                  <wp:extent cx="550800" cy="745200"/>
                  <wp:effectExtent l="0" t="0" r="1905" b="0"/>
                  <wp:docPr id="9" name="Picture 9" descr="C:\Users\acer\Downloads\inde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Downloads\inde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The race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Croton-on-Hudson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North River Press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1986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658.787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009578</w:t>
            </w:r>
          </w:p>
        </w:tc>
      </w:tr>
      <w:tr w:rsidR="00FF48DE" w:rsidRPr="00C35212" w:rsidTr="00FF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285B2DB" wp14:editId="1E2B54BA">
                  <wp:extent cx="540000" cy="766800"/>
                  <wp:effectExtent l="0" t="0" r="0" b="0"/>
                  <wp:docPr id="10" name="Picture 10" descr="C:\Users\acer\Downloads\inde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Downloads\index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What is this thing called theory of constraints and how should it be implemented?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Great Barrington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North River Press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1990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658.1552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009579</w:t>
            </w:r>
          </w:p>
        </w:tc>
      </w:tr>
      <w:tr w:rsidR="00FF48DE" w:rsidRPr="00C35212" w:rsidTr="00FF48DE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FF48DE" w:rsidRPr="00C35212" w:rsidRDefault="00FF48DE" w:rsidP="006A2D5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521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5212">
              <w:rPr>
                <w:rFonts w:cstheme="minorHAnsi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F5E1CE3" wp14:editId="58872EF1">
                  <wp:extent cx="565200" cy="730800"/>
                  <wp:effectExtent l="0" t="0" r="6350" b="0"/>
                  <wp:docPr id="12" name="Picture 12" descr="C:\Users\acer\Downloads\inde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Downloads\inde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FF48DE" w:rsidRPr="00C35212" w:rsidRDefault="00FF48DE" w:rsidP="006A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35212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Production the TOC Way : tutor guide Eliyahu M. Goldratt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Author: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Goldratt, Eliyahu M.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Publisher: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Madras</w:t>
            </w:r>
            <w:r w:rsidRPr="00C35212">
              <w:rPr>
                <w:rFonts w:cstheme="minorHAnsi"/>
                <w:sz w:val="24"/>
                <w:szCs w:val="24"/>
              </w:rPr>
              <w:t xml:space="preserve">: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North River Press</w:t>
            </w:r>
            <w:r w:rsidRPr="00C35212">
              <w:rPr>
                <w:rFonts w:cstheme="minorHAnsi"/>
                <w:sz w:val="24"/>
                <w:szCs w:val="24"/>
              </w:rPr>
              <w:t xml:space="preserve">,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1986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Call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658 GOL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sz w:val="24"/>
                <w:szCs w:val="24"/>
              </w:rPr>
              <w:br/>
            </w:r>
            <w:r w:rsidRPr="00C35212">
              <w:rPr>
                <w:rFonts w:cstheme="minorHAnsi"/>
                <w:b/>
                <w:bCs/>
                <w:sz w:val="24"/>
                <w:szCs w:val="24"/>
              </w:rPr>
              <w:t>Acc. No.:</w:t>
            </w:r>
            <w:r w:rsidRPr="00C35212">
              <w:rPr>
                <w:rFonts w:cstheme="minorHAnsi"/>
                <w:sz w:val="24"/>
                <w:szCs w:val="24"/>
              </w:rPr>
              <w:t xml:space="preserve">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011177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&amp; </w:t>
            </w:r>
            <w:r w:rsidRPr="00C35212">
              <w:rPr>
                <w:rFonts w:cstheme="minorHAnsi"/>
                <w:noProof/>
                <w:sz w:val="24"/>
                <w:szCs w:val="24"/>
              </w:rPr>
              <w:t>C00582</w:t>
            </w:r>
          </w:p>
        </w:tc>
      </w:tr>
    </w:tbl>
    <w:p w:rsidR="00051E92" w:rsidRDefault="00051E92" w:rsidP="009C6129">
      <w:pPr>
        <w:rPr>
          <w:rFonts w:cstheme="minorHAnsi"/>
          <w:noProof/>
          <w:sz w:val="24"/>
          <w:szCs w:val="24"/>
          <w:lang w:eastAsia="en-IN"/>
        </w:rPr>
      </w:pPr>
    </w:p>
    <w:p w:rsidR="001B628D" w:rsidRPr="001B628D" w:rsidRDefault="001B628D" w:rsidP="001B628D">
      <w:pPr>
        <w:ind w:left="72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</w:t>
      </w:r>
      <w:r w:rsidRPr="001B628D">
        <w:rPr>
          <w:rFonts w:cstheme="minorHAnsi"/>
          <w:b/>
          <w:bCs/>
          <w:sz w:val="24"/>
          <w:szCs w:val="24"/>
        </w:rPr>
        <w:t>Date: 25.01.2020</w:t>
      </w:r>
    </w:p>
    <w:sectPr w:rsidR="001B628D" w:rsidRPr="001B628D" w:rsidSect="005E4686">
      <w:pgSz w:w="11906" w:h="16838"/>
      <w:pgMar w:top="990" w:right="1106" w:bottom="108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06C"/>
    <w:multiLevelType w:val="hybridMultilevel"/>
    <w:tmpl w:val="2C0C5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0546"/>
    <w:multiLevelType w:val="hybridMultilevel"/>
    <w:tmpl w:val="FCA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1126"/>
    <w:multiLevelType w:val="hybridMultilevel"/>
    <w:tmpl w:val="2B3E5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14080"/>
    <w:multiLevelType w:val="hybridMultilevel"/>
    <w:tmpl w:val="6DA81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MjK0MDE0MTIwNDJW0lEKTi0uzszPAykwrwUA0QBytCwAAAA="/>
  </w:docVars>
  <w:rsids>
    <w:rsidRoot w:val="00A3056B"/>
    <w:rsid w:val="0000694E"/>
    <w:rsid w:val="00051E92"/>
    <w:rsid w:val="0007744D"/>
    <w:rsid w:val="001B628D"/>
    <w:rsid w:val="001D148C"/>
    <w:rsid w:val="002B118A"/>
    <w:rsid w:val="00332E5E"/>
    <w:rsid w:val="00334687"/>
    <w:rsid w:val="003711AB"/>
    <w:rsid w:val="0038376D"/>
    <w:rsid w:val="003A07CB"/>
    <w:rsid w:val="00415F71"/>
    <w:rsid w:val="00585793"/>
    <w:rsid w:val="005C5B68"/>
    <w:rsid w:val="005E4686"/>
    <w:rsid w:val="00630304"/>
    <w:rsid w:val="00666190"/>
    <w:rsid w:val="00672FBF"/>
    <w:rsid w:val="006E0C8F"/>
    <w:rsid w:val="007152E9"/>
    <w:rsid w:val="00786532"/>
    <w:rsid w:val="00832445"/>
    <w:rsid w:val="00886E96"/>
    <w:rsid w:val="0092012C"/>
    <w:rsid w:val="00977C85"/>
    <w:rsid w:val="009910EE"/>
    <w:rsid w:val="009C6129"/>
    <w:rsid w:val="009F56B5"/>
    <w:rsid w:val="00A3056B"/>
    <w:rsid w:val="00A77199"/>
    <w:rsid w:val="00B4044F"/>
    <w:rsid w:val="00BD0E48"/>
    <w:rsid w:val="00BE7312"/>
    <w:rsid w:val="00C35212"/>
    <w:rsid w:val="00C45FFA"/>
    <w:rsid w:val="00D13C62"/>
    <w:rsid w:val="00D457A2"/>
    <w:rsid w:val="00D56D44"/>
    <w:rsid w:val="00D716DC"/>
    <w:rsid w:val="00D7737F"/>
    <w:rsid w:val="00E11679"/>
    <w:rsid w:val="00E33905"/>
    <w:rsid w:val="00E67CC5"/>
    <w:rsid w:val="00E77C2F"/>
    <w:rsid w:val="00FB13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00B1"/>
  <w15:chartTrackingRefBased/>
  <w15:docId w15:val="{181AC3C7-52E4-44D4-9696-677BD16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US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6B"/>
  </w:style>
  <w:style w:type="paragraph" w:styleId="Heading1">
    <w:name w:val="heading 1"/>
    <w:basedOn w:val="Normal"/>
    <w:next w:val="Normal"/>
    <w:link w:val="Heading1Char"/>
    <w:uiPriority w:val="9"/>
    <w:qFormat/>
    <w:rsid w:val="002B118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8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18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18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18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18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18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1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1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8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8A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B118A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1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1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18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118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8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1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11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B118A"/>
    <w:rPr>
      <w:b/>
      <w:bCs/>
    </w:rPr>
  </w:style>
  <w:style w:type="character" w:styleId="Emphasis">
    <w:name w:val="Emphasis"/>
    <w:uiPriority w:val="20"/>
    <w:qFormat/>
    <w:rsid w:val="002B118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2B11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11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11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18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18A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2B118A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2B118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2B118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2B118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2B11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18A"/>
    <w:pPr>
      <w:outlineLvl w:val="9"/>
    </w:pPr>
  </w:style>
  <w:style w:type="paragraph" w:styleId="NormalWeb">
    <w:name w:val="Normal (Web)"/>
    <w:basedOn w:val="Normal"/>
    <w:uiPriority w:val="99"/>
    <w:unhideWhenUsed/>
    <w:rsid w:val="009C612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34687"/>
    <w:rPr>
      <w:color w:val="0000FF"/>
      <w:u w:val="single"/>
    </w:rPr>
  </w:style>
  <w:style w:type="character" w:customStyle="1" w:styleId="mw-headline">
    <w:name w:val="mw-headline"/>
    <w:basedOn w:val="DefaultParagraphFont"/>
    <w:rsid w:val="00051E92"/>
  </w:style>
  <w:style w:type="character" w:styleId="HTMLCite">
    <w:name w:val="HTML Cite"/>
    <w:basedOn w:val="DefaultParagraphFont"/>
    <w:uiPriority w:val="99"/>
    <w:semiHidden/>
    <w:unhideWhenUsed/>
    <w:rsid w:val="0000694E"/>
    <w:rPr>
      <w:i/>
      <w:iCs/>
    </w:rPr>
  </w:style>
  <w:style w:type="paragraph" w:styleId="ListParagraph">
    <w:name w:val="List Paragraph"/>
    <w:basedOn w:val="Normal"/>
    <w:uiPriority w:val="34"/>
    <w:qFormat/>
    <w:rsid w:val="00BE7312"/>
    <w:pPr>
      <w:ind w:left="720"/>
      <w:contextualSpacing/>
    </w:pPr>
    <w:rPr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7312"/>
    <w:rPr>
      <w:color w:val="B26B02" w:themeColor="followedHyperlink"/>
      <w:u w:val="single"/>
    </w:rPr>
  </w:style>
  <w:style w:type="character" w:customStyle="1" w:styleId="tl8wme">
    <w:name w:val="tl8wme"/>
    <w:basedOn w:val="DefaultParagraphFont"/>
    <w:rsid w:val="00C35212"/>
  </w:style>
  <w:style w:type="table" w:styleId="ListTable2-Accent4">
    <w:name w:val="List Table 2 Accent 4"/>
    <w:basedOn w:val="TableNormal"/>
    <w:uiPriority w:val="47"/>
    <w:rsid w:val="00786532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l_Aviv_University" TargetMode="External"/><Relationship Id="rId13" Type="http://schemas.openxmlformats.org/officeDocument/2006/relationships/hyperlink" Target="https://en.wikipedia.org/wiki/Bar-Ilan_University" TargetMode="External"/><Relationship Id="rId18" Type="http://schemas.openxmlformats.org/officeDocument/2006/relationships/hyperlink" Target="https://www.tocinstitute.org/eliyahu-goldratt.html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microsoft.com/office/2007/relationships/hdphoto" Target="media/hdphoto1.wdp"/><Relationship Id="rId12" Type="http://schemas.openxmlformats.org/officeDocument/2006/relationships/hyperlink" Target="https://en.wikipedia.org/wiki/Tel_Aviv_University" TargetMode="External"/><Relationship Id="rId17" Type="http://schemas.microsoft.com/office/2007/relationships/hdphoto" Target="media/hdphoto2.wdp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Israel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srael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yperlink" Target="https://en.wikipedia.org/wiki/Ramat_Gan" TargetMode="External"/><Relationship Id="rId19" Type="http://schemas.openxmlformats.org/officeDocument/2006/relationships/hyperlink" Target="https://en.wikipedia.org/wiki/Eliyahu_M._Goldrat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ar-Ilan_University" TargetMode="External"/><Relationship Id="rId14" Type="http://schemas.openxmlformats.org/officeDocument/2006/relationships/hyperlink" Target="https://en.wikipedia.org/wiki/Ramat_Gan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6EC9-0762-4814-ADB0-E2066CAD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2020-01-27T06:43:00Z</dcterms:created>
  <dcterms:modified xsi:type="dcterms:W3CDTF">2020-01-27T06:50:00Z</dcterms:modified>
</cp:coreProperties>
</file>